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F8973" w14:textId="77777777" w:rsidR="00BB5BD3" w:rsidRPr="00CB4C89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 w:rsidRPr="00CB4C89">
        <w:rPr>
          <w:rFonts w:ascii="Times New Roman" w:hAnsi="Times New Roman" w:cs="Times New Roman"/>
          <w:b/>
          <w:sz w:val="28"/>
          <w:szCs w:val="28"/>
        </w:rPr>
        <w:t>ОБРАЗОВАНИЕ НЕЙТРОНОИЗБЫТОЧНЫХ ЯДЕР В</w:t>
      </w:r>
      <w:r w:rsidR="000814BB" w:rsidRPr="00CB4C8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B4C89">
        <w:rPr>
          <w:rFonts w:ascii="Times New Roman" w:hAnsi="Times New Roman" w:cs="Times New Roman"/>
          <w:b/>
          <w:sz w:val="28"/>
          <w:szCs w:val="28"/>
        </w:rPr>
        <w:t xml:space="preserve">РЕЗУЛЬТАТЕ РЕАКЦИИ ФОТОДЕЛЕНИЯ </w:t>
      </w:r>
      <w:r w:rsidRPr="00CB4C89">
        <w:rPr>
          <w:rFonts w:ascii="Times New Roman" w:hAnsi="Times New Roman" w:cs="Times New Roman"/>
          <w:b/>
          <w:sz w:val="28"/>
          <w:szCs w:val="28"/>
          <w:vertAlign w:val="superscript"/>
        </w:rPr>
        <w:t>238</w:t>
      </w:r>
      <w:r w:rsidRPr="00CB4C89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</w:p>
    <w:p w14:paraId="0518A905" w14:textId="77777777" w:rsidR="00BB5BD3" w:rsidRPr="00CB4C89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 w:rsidRPr="00CB4C89">
        <w:rPr>
          <w:rFonts w:ascii="Times New Roman" w:hAnsi="Times New Roman" w:cs="Times New Roman"/>
        </w:rPr>
        <w:t>Н.</w:t>
      </w:r>
      <w:r w:rsidR="000814BB" w:rsidRPr="00CB4C89">
        <w:rPr>
          <w:rFonts w:ascii="Times New Roman" w:hAnsi="Times New Roman" w:cs="Times New Roman"/>
        </w:rPr>
        <w:t xml:space="preserve"> </w:t>
      </w:r>
      <w:r w:rsidRPr="00CB4C89">
        <w:rPr>
          <w:rFonts w:ascii="Times New Roman" w:hAnsi="Times New Roman" w:cs="Times New Roman"/>
        </w:rPr>
        <w:t>В. Иванова</w:t>
      </w:r>
      <w:r w:rsidRPr="00CB4C89">
        <w:rPr>
          <w:rFonts w:ascii="Times New Roman" w:hAnsi="Times New Roman" w:cs="Times New Roman"/>
          <w:vertAlign w:val="superscript"/>
        </w:rPr>
        <w:t>1</w:t>
      </w:r>
      <w:r w:rsidRPr="00CB4C89">
        <w:rPr>
          <w:rFonts w:ascii="Times New Roman" w:hAnsi="Times New Roman" w:cs="Times New Roman"/>
        </w:rPr>
        <w:t>, Б.</w:t>
      </w:r>
      <w:r w:rsidR="000814BB" w:rsidRPr="00CB4C89">
        <w:rPr>
          <w:rFonts w:ascii="Times New Roman" w:hAnsi="Times New Roman" w:cs="Times New Roman"/>
        </w:rPr>
        <w:t xml:space="preserve"> </w:t>
      </w:r>
      <w:r w:rsidRPr="00CB4C89">
        <w:rPr>
          <w:rFonts w:ascii="Times New Roman" w:hAnsi="Times New Roman" w:cs="Times New Roman"/>
        </w:rPr>
        <w:t>С. Ишханов</w:t>
      </w:r>
      <w:r w:rsidRPr="00CB4C89">
        <w:rPr>
          <w:rFonts w:ascii="Times New Roman" w:hAnsi="Times New Roman" w:cs="Times New Roman"/>
          <w:vertAlign w:val="superscript"/>
        </w:rPr>
        <w:t>1,2</w:t>
      </w:r>
      <w:r w:rsidRPr="00CB4C89">
        <w:rPr>
          <w:rFonts w:ascii="Times New Roman" w:hAnsi="Times New Roman" w:cs="Times New Roman"/>
        </w:rPr>
        <w:t>, А.</w:t>
      </w:r>
      <w:r w:rsidR="000814BB" w:rsidRPr="00CB4C89">
        <w:rPr>
          <w:rFonts w:ascii="Times New Roman" w:hAnsi="Times New Roman" w:cs="Times New Roman"/>
        </w:rPr>
        <w:t xml:space="preserve"> </w:t>
      </w:r>
      <w:r w:rsidRPr="00CB4C89">
        <w:rPr>
          <w:rFonts w:ascii="Times New Roman" w:hAnsi="Times New Roman" w:cs="Times New Roman"/>
        </w:rPr>
        <w:t>А. Кузнецов</w:t>
      </w:r>
      <w:r w:rsidRPr="00CB4C89">
        <w:rPr>
          <w:rFonts w:ascii="Times New Roman" w:hAnsi="Times New Roman" w:cs="Times New Roman"/>
          <w:vertAlign w:val="superscript"/>
        </w:rPr>
        <w:t>2</w:t>
      </w:r>
    </w:p>
    <w:p w14:paraId="1E18C6B0" w14:textId="77777777" w:rsidR="00BB5BD3" w:rsidRPr="00CB4C89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физический факультет, Москва, Россия,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2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 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Научно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исследовательский институт ядерной физики имени Д.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В.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B4C89">
        <w:rPr>
          <w:rFonts w:ascii="Times New Roman" w:hAnsi="Times New Roman" w:cs="Times New Roman"/>
          <w:i/>
          <w:iCs/>
          <w:sz w:val="22"/>
          <w:szCs w:val="22"/>
        </w:rPr>
        <w:t>Скобельцына</w:t>
      </w:r>
      <w:proofErr w:type="spellEnd"/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Москва, Россия</w:t>
      </w:r>
    </w:p>
    <w:p w14:paraId="378B054F" w14:textId="77777777" w:rsidR="00BB5BD3" w:rsidRPr="00CB4C89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B4C89">
        <w:rPr>
          <w:rFonts w:ascii="Times New Roman" w:hAnsi="Times New Roman" w:cs="Times New Roman"/>
          <w:sz w:val="22"/>
          <w:szCs w:val="22"/>
        </w:rPr>
        <w:t>–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B4C89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natashaneti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>21@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gmail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>.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com</w:t>
      </w:r>
    </w:p>
    <w:p w14:paraId="6B578A74" w14:textId="77777777" w:rsidR="000814BB" w:rsidRPr="00CB4C89" w:rsidRDefault="000814BB" w:rsidP="0008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222"/>
        </w:rPr>
      </w:pPr>
    </w:p>
    <w:p w14:paraId="18676D6B" w14:textId="7CA89FB7" w:rsidR="00BB5BD3" w:rsidRPr="00CB4C89" w:rsidRDefault="00BB5BD3" w:rsidP="00F25B2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222222"/>
          <w:spacing w:val="-2"/>
        </w:rPr>
      </w:pPr>
      <w:r w:rsidRPr="00CB4C89">
        <w:rPr>
          <w:rFonts w:ascii="Times New Roman" w:hAnsi="Times New Roman" w:cs="Times New Roman"/>
          <w:color w:val="222222"/>
          <w:spacing w:val="-2"/>
        </w:rPr>
        <w:t>В настоящее время существует потребность в новых экспериментальных данных по фотоделению тяжелых ядер. В работе выполнен анализ, полученных нами ранее данных о</w:t>
      </w:r>
      <w:r w:rsidR="00E671A8">
        <w:rPr>
          <w:rFonts w:ascii="Times New Roman" w:hAnsi="Times New Roman" w:cs="Times New Roman"/>
          <w:color w:val="222222"/>
          <w:spacing w:val="-2"/>
        </w:rPr>
        <w:t> </w:t>
      </w:r>
      <w:r w:rsidRPr="00CB4C89">
        <w:rPr>
          <w:rFonts w:ascii="Times New Roman" w:hAnsi="Times New Roman" w:cs="Times New Roman"/>
          <w:color w:val="222222"/>
          <w:spacing w:val="-2"/>
        </w:rPr>
        <w:t xml:space="preserve">выходах осколков фотоделения </w:t>
      </w:r>
      <w:r w:rsidRPr="00CB4C89">
        <w:rPr>
          <w:rFonts w:ascii="Times New Roman" w:hAnsi="Times New Roman" w:cs="Times New Roman"/>
          <w:color w:val="222222"/>
          <w:spacing w:val="-2"/>
          <w:vertAlign w:val="superscript"/>
        </w:rPr>
        <w:t>238</w:t>
      </w:r>
      <w:r w:rsidRPr="00CB4C89">
        <w:rPr>
          <w:rFonts w:ascii="Times New Roman" w:hAnsi="Times New Roman" w:cs="Times New Roman"/>
          <w:color w:val="222222"/>
          <w:spacing w:val="-2"/>
          <w:lang w:val="en-US"/>
        </w:rPr>
        <w:t>U</w:t>
      </w:r>
      <w:r w:rsidRPr="00CB4C89">
        <w:rPr>
          <w:rFonts w:ascii="Times New Roman" w:hAnsi="Times New Roman" w:cs="Times New Roman"/>
          <w:color w:val="222222"/>
          <w:spacing w:val="-2"/>
        </w:rPr>
        <w:t>, находящихся в конце цепочки распадов ядер-изобар, под действием тормозного гамма-излучения при энергии электронов ускорителя 19.5, 29.1, 48.3 и 67.7 МэВ [1-4]. На основе данных об относительных выходах осколков, систематики зарядового распределения осколков [5] и оцененного сечения реакции фотоделения [1,6] получена зависимость выходов и сечений образования нейтроноизбыточных ядер в результате фотоделения от средней энергии возбуждения делящегося ядра.</w:t>
      </w:r>
    </w:p>
    <w:p w14:paraId="4296F879" w14:textId="7CD032FE" w:rsidR="00BB5BD3" w:rsidRDefault="00BB5BD3" w:rsidP="00F25B2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pacing w:val="-8"/>
        </w:rPr>
      </w:pPr>
      <w:r w:rsidRPr="00CB4C89">
        <w:rPr>
          <w:rFonts w:ascii="Times New Roman" w:hAnsi="Times New Roman" w:cs="Times New Roman"/>
          <w:spacing w:val="-8"/>
        </w:rPr>
        <w:t xml:space="preserve">Чтобы рассчитать выходы нейтроноизбыточных короткоживущих ядер из массового распределения мы воспользовались понятием о зарядовом распределении ядер. В результате деления ядра с данным массовым числом образуются с разной вероятностью, их количество </w:t>
      </w:r>
      <w:r w:rsidR="00EF56A3" w:rsidRPr="00CB4C89">
        <w:rPr>
          <w:rFonts w:ascii="Times New Roman" w:hAnsi="Times New Roman" w:cs="Times New Roman"/>
          <w:spacing w:val="-8"/>
        </w:rPr>
        <w:t>определяется следующей формулой:</w:t>
      </w:r>
      <w:r w:rsidRPr="00CB4C89">
        <w:rPr>
          <w:rFonts w:ascii="Times New Roman" w:hAnsi="Times New Roman" w:cs="Times New Roman"/>
          <w:spacing w:val="-8"/>
        </w:rPr>
        <w:t xml:space="preserve"> </w:t>
      </w:r>
    </w:p>
    <w:p w14:paraId="406F19D7" w14:textId="611626F6" w:rsidR="00E671A8" w:rsidRPr="00E671A8" w:rsidRDefault="00E671A8" w:rsidP="00E671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8"/>
        </w:rPr>
      </w:pPr>
      <m:oMathPara>
        <m:oMath>
          <m:r>
            <w:rPr>
              <w:rFonts w:ascii="Cambria Math" w:hAnsi="Cambria Math" w:cs="Times New Roman"/>
              <w:spacing w:val="-8"/>
            </w:rPr>
            <m:t>IY</m:t>
          </m:r>
          <m:d>
            <m:dPr>
              <m:ctrlPr>
                <w:rPr>
                  <w:rFonts w:ascii="Cambria Math" w:hAnsi="Cambria Math" w:cs="Times New Roman"/>
                  <w:i/>
                  <w:spacing w:val="-8"/>
                </w:rPr>
              </m:ctrlPr>
            </m:dPr>
            <m:e>
              <m:r>
                <w:rPr>
                  <w:rFonts w:ascii="Cambria Math" w:hAnsi="Cambria Math" w:cs="Times New Roman"/>
                  <w:spacing w:val="-8"/>
                </w:rPr>
                <m:t>A,Z</m:t>
              </m:r>
            </m:e>
          </m:d>
          <m:r>
            <w:rPr>
              <w:rFonts w:ascii="Cambria Math" w:hAnsi="Cambria Math" w:cs="Times New Roman"/>
              <w:spacing w:val="-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8"/>
                </w:rPr>
              </m:ctrlPr>
            </m:fPr>
            <m:num>
              <m:r>
                <w:rPr>
                  <w:rFonts w:ascii="Cambria Math" w:hAnsi="Cambria Math" w:cs="Times New Roman"/>
                  <w:spacing w:val="-8"/>
                </w:rPr>
                <m:t>MY(A)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pacing w:val="-8"/>
                    </w:rPr>
                    <m:t>π∙C</m:t>
                  </m:r>
                </m:e>
              </m:rad>
            </m:den>
          </m:f>
          <m:r>
            <w:rPr>
              <w:rFonts w:ascii="Cambria Math" w:hAnsi="Cambria Math" w:cs="Times New Roman"/>
              <w:spacing w:val="-8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spacing w:val="-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pacing w:val="-8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pacing w:val="-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pacing w:val="-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pacing w:val="-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pacing w:val="-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pacing w:val="-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pacing w:val="-8"/>
                                </w:rPr>
                                <m:t>Z-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pacing w:val="-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pacing w:val="-8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pacing w:val="-8"/>
                                    </w:rPr>
                                    <m:t>p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pacing w:val="-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pacing w:val="-8"/>
                        </w:rPr>
                        <m:t>C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pacing w:val="-8"/>
            </w:rPr>
            <m:t>.</m:t>
          </m:r>
        </m:oMath>
      </m:oMathPara>
    </w:p>
    <w:p w14:paraId="5E0E1971" w14:textId="77777777" w:rsidR="00E671A8" w:rsidRPr="00E671A8" w:rsidRDefault="00E671A8" w:rsidP="00E671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8"/>
        </w:rPr>
      </w:pPr>
    </w:p>
    <w:p w14:paraId="6C6E1207" w14:textId="2F8B487C" w:rsidR="00F74813" w:rsidRPr="00CB4C89" w:rsidRDefault="00EF56A3" w:rsidP="00F25B2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B4C89">
        <w:rPr>
          <w:rFonts w:ascii="Times New Roman" w:hAnsi="Times New Roman" w:cs="Times New Roman"/>
          <w:color w:val="000000" w:themeColor="text1"/>
        </w:rPr>
        <w:t>На рис</w:t>
      </w:r>
      <w:r w:rsidR="00E671A8" w:rsidRPr="00E671A8">
        <w:rPr>
          <w:rFonts w:ascii="Times New Roman" w:hAnsi="Times New Roman" w:cs="Times New Roman"/>
          <w:color w:val="000000" w:themeColor="text1"/>
        </w:rPr>
        <w:t>.</w:t>
      </w:r>
      <w:r w:rsidRPr="00CB4C89">
        <w:rPr>
          <w:rFonts w:ascii="Times New Roman" w:hAnsi="Times New Roman" w:cs="Times New Roman"/>
          <w:color w:val="000000" w:themeColor="text1"/>
        </w:rPr>
        <w:t xml:space="preserve"> 1 </w:t>
      </w:r>
      <w:r w:rsidRPr="00CB4C89">
        <w:rPr>
          <w:rFonts w:ascii="Times New Roman" w:hAnsi="Times New Roman" w:cs="Times New Roman"/>
        </w:rPr>
        <w:t>показано</w:t>
      </w:r>
      <w:r w:rsidRPr="00CB4C89">
        <w:rPr>
          <w:rFonts w:ascii="Times New Roman" w:hAnsi="Times New Roman" w:cs="Times New Roman"/>
          <w:color w:val="000000" w:themeColor="text1"/>
        </w:rPr>
        <w:t xml:space="preserve"> количество нейтронов деления в зависимости от энергии возбуждения ядра. На основе этих данных мы получили количество нейтронов. Таким образом, мы можем восстановить независимые выходы для каждой цепочки изотопов.</w:t>
      </w:r>
      <w:r w:rsidRPr="00CB4C8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5B6837D" w14:textId="65CDC792" w:rsidR="00597079" w:rsidRDefault="00597079" w:rsidP="00597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26E0FFF" w14:textId="77777777" w:rsidR="00E671A8" w:rsidRPr="00CB4C89" w:rsidRDefault="00E671A8" w:rsidP="00597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5DF3072" w14:textId="77777777" w:rsidR="00597079" w:rsidRPr="00CB4C89" w:rsidRDefault="00597079" w:rsidP="005970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CB4C8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0FEE48B" wp14:editId="2910EC26">
            <wp:extent cx="4618800" cy="2955600"/>
            <wp:effectExtent l="88900" t="88900" r="93345" b="92710"/>
            <wp:docPr id="2222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800" cy="295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6E525DAD" w14:textId="77777777" w:rsidR="00DE0726" w:rsidRPr="00CB4C89" w:rsidRDefault="00DE0726" w:rsidP="00DE07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4C89">
        <w:rPr>
          <w:rFonts w:ascii="Times New Roman" w:hAnsi="Times New Roman" w:cs="Times New Roman"/>
          <w:color w:val="000000" w:themeColor="text1"/>
          <w:sz w:val="22"/>
          <w:szCs w:val="22"/>
        </w:rPr>
        <w:t>Рис. 1. Зависимость среднего числа нейтронов от энергии возбуждения ядра.</w:t>
      </w:r>
    </w:p>
    <w:p w14:paraId="68E0B500" w14:textId="77777777" w:rsidR="00597079" w:rsidRPr="00CB4C89" w:rsidRDefault="00597079" w:rsidP="00597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1872B7C" w14:textId="7B155C93" w:rsidR="00806B7B" w:rsidRDefault="00806B7B" w:rsidP="00CB4C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 w:rsidRPr="00CB4C8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Таблица 1. Значения выходов «экзотических» осколков, посчитанные для энерги</w:t>
      </w:r>
      <w:r w:rsidRPr="00CB4C89">
        <w:rPr>
          <w:rFonts w:ascii="Times New Roman" w:hAnsi="Times New Roman" w:cs="Times New Roman"/>
          <w:color w:val="222222"/>
          <w:sz w:val="22"/>
          <w:szCs w:val="22"/>
        </w:rPr>
        <w:t>и</w:t>
      </w:r>
      <w:r w:rsidR="00597079" w:rsidRPr="00CB4C89">
        <w:rPr>
          <w:rFonts w:ascii="Times New Roman" w:hAnsi="Times New Roman" w:cs="Times New Roman"/>
          <w:color w:val="222222"/>
          <w:sz w:val="22"/>
          <w:szCs w:val="22"/>
        </w:rPr>
        <w:t xml:space="preserve"> электронов ускорителя 19</w:t>
      </w:r>
      <w:r w:rsidR="0005548A" w:rsidRPr="0005548A">
        <w:rPr>
          <w:rFonts w:ascii="Times New Roman" w:hAnsi="Times New Roman" w:cs="Times New Roman"/>
          <w:color w:val="222222"/>
          <w:sz w:val="22"/>
          <w:szCs w:val="22"/>
        </w:rPr>
        <w:t>,</w:t>
      </w:r>
      <w:r w:rsidR="00597079" w:rsidRPr="00CB4C89">
        <w:rPr>
          <w:rFonts w:ascii="Times New Roman" w:hAnsi="Times New Roman" w:cs="Times New Roman"/>
          <w:color w:val="222222"/>
          <w:sz w:val="22"/>
          <w:szCs w:val="22"/>
        </w:rPr>
        <w:t>5, 29</w:t>
      </w:r>
      <w:r w:rsidR="0005548A" w:rsidRPr="0005548A">
        <w:rPr>
          <w:rFonts w:ascii="Times New Roman" w:hAnsi="Times New Roman" w:cs="Times New Roman"/>
          <w:color w:val="222222"/>
          <w:sz w:val="22"/>
          <w:szCs w:val="22"/>
        </w:rPr>
        <w:t>,</w:t>
      </w:r>
      <w:r w:rsidR="00597079" w:rsidRPr="00CB4C89">
        <w:rPr>
          <w:rFonts w:ascii="Times New Roman" w:hAnsi="Times New Roman" w:cs="Times New Roman"/>
          <w:color w:val="222222"/>
          <w:sz w:val="22"/>
          <w:szCs w:val="22"/>
        </w:rPr>
        <w:t>1, 48</w:t>
      </w:r>
      <w:r w:rsidR="0005548A" w:rsidRPr="0005548A">
        <w:rPr>
          <w:rFonts w:ascii="Times New Roman" w:hAnsi="Times New Roman" w:cs="Times New Roman"/>
          <w:color w:val="222222"/>
          <w:sz w:val="22"/>
          <w:szCs w:val="22"/>
        </w:rPr>
        <w:t>,</w:t>
      </w:r>
      <w:r w:rsidR="00597079" w:rsidRPr="00CB4C89">
        <w:rPr>
          <w:rFonts w:ascii="Times New Roman" w:hAnsi="Times New Roman" w:cs="Times New Roman"/>
          <w:color w:val="222222"/>
          <w:sz w:val="22"/>
          <w:szCs w:val="22"/>
        </w:rPr>
        <w:t>3 и 67</w:t>
      </w:r>
      <w:r w:rsidR="0005548A" w:rsidRPr="0005548A">
        <w:rPr>
          <w:rFonts w:ascii="Times New Roman" w:hAnsi="Times New Roman" w:cs="Times New Roman"/>
          <w:color w:val="222222"/>
          <w:sz w:val="22"/>
          <w:szCs w:val="22"/>
        </w:rPr>
        <w:t>,</w:t>
      </w:r>
      <w:r w:rsidR="00597079" w:rsidRPr="00CB4C89">
        <w:rPr>
          <w:rFonts w:ascii="Times New Roman" w:hAnsi="Times New Roman" w:cs="Times New Roman"/>
          <w:color w:val="222222"/>
          <w:sz w:val="22"/>
          <w:szCs w:val="22"/>
        </w:rPr>
        <w:t>7 МэВ в сравнении с данными [11]</w:t>
      </w:r>
    </w:p>
    <w:p w14:paraId="078F1EC7" w14:textId="77777777" w:rsidR="00E671A8" w:rsidRPr="00CB4C89" w:rsidRDefault="00E671A8" w:rsidP="00CB4C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907"/>
        <w:gridCol w:w="907"/>
        <w:gridCol w:w="923"/>
        <w:gridCol w:w="1341"/>
        <w:gridCol w:w="1341"/>
        <w:gridCol w:w="1341"/>
        <w:gridCol w:w="1341"/>
      </w:tblGrid>
      <w:tr w:rsidR="004E5276" w:rsidRPr="0005548A" w14:paraId="579CEEC1" w14:textId="77777777" w:rsidTr="004E52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F8E8" w14:textId="77777777" w:rsidR="004E5276" w:rsidRPr="00CB4C89" w:rsidRDefault="004E5276" w:rsidP="004E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color w:val="000000"/>
                <w:sz w:val="22"/>
                <w:szCs w:val="22"/>
              </w:rPr>
              <w:t>О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359" w14:textId="77777777" w:rsidR="004E5276" w:rsidRPr="00CB4C89" w:rsidRDefault="004E5276" w:rsidP="004E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235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U(</w:t>
            </w:r>
            <w:proofErr w:type="spellStart"/>
            <w:proofErr w:type="gramStart"/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f</w:t>
            </w:r>
            <w:proofErr w:type="spellEnd"/>
            <w:proofErr w:type="gramEnd"/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39B9" w14:textId="77777777" w:rsidR="004E5276" w:rsidRPr="00CB4C89" w:rsidRDefault="004E5276" w:rsidP="004E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238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U(</w:t>
            </w:r>
            <w:proofErr w:type="spellStart"/>
            <w:proofErr w:type="gramStart"/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γ,</w:t>
            </w: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f</w:t>
            </w:r>
            <w:proofErr w:type="spellEnd"/>
            <w:proofErr w:type="gramEnd"/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2041" w14:textId="77777777" w:rsidR="004E5276" w:rsidRPr="00CB4C89" w:rsidRDefault="004E5276" w:rsidP="004E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252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Cf, </w:t>
            </w:r>
            <w:proofErr w:type="spellStart"/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s.f</w:t>
            </w:r>
            <w:proofErr w:type="spellEnd"/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6AB4" w14:textId="5F12AC97" w:rsidR="004E5276" w:rsidRPr="00CB4C89" w:rsidRDefault="004E5276" w:rsidP="004E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IY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Start"/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Z</w:t>
            </w:r>
            <w:proofErr w:type="gramEnd"/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5078566E" w14:textId="1D2425BB" w:rsidR="004E5276" w:rsidRPr="00CB4C89" w:rsidRDefault="004E5276" w:rsidP="004E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</w:t>
            </w:r>
            <w:r w:rsid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=</w:t>
            </w:r>
            <w:r w:rsid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</w:t>
            </w:r>
            <w:r w:rsidRPr="00CB4C8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Мэ</w:t>
            </w:r>
            <w:r w:rsidRPr="00CB4C89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880A" w14:textId="3B6761B7" w:rsidR="004E5276" w:rsidRPr="00CB4C89" w:rsidRDefault="0005548A" w:rsidP="00055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IY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Start"/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Z</w:t>
            </w:r>
            <w:proofErr w:type="gramEnd"/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7DA7A572" w14:textId="33D5A45D" w:rsidR="004E5276" w:rsidRPr="00CB4C89" w:rsidRDefault="004E5276" w:rsidP="004E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</w:t>
            </w:r>
            <w:r w:rsid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=</w:t>
            </w:r>
            <w:r w:rsid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29,1</w:t>
            </w:r>
            <w:r w:rsidRPr="00CB4C89">
              <w:rPr>
                <w:color w:val="000000"/>
                <w:sz w:val="22"/>
                <w:szCs w:val="22"/>
              </w:rPr>
              <w:t xml:space="preserve"> 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Мэ</w:t>
            </w:r>
            <w:r w:rsidRPr="00CB4C89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6CD8" w14:textId="77777777" w:rsidR="0005548A" w:rsidRPr="00CB4C89" w:rsidRDefault="0005548A" w:rsidP="00055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IY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Start"/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Z</w:t>
            </w:r>
            <w:proofErr w:type="gramEnd"/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73CA16C4" w14:textId="2AE19985" w:rsidR="004E5276" w:rsidRPr="00CB4C89" w:rsidRDefault="004E5276" w:rsidP="004E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</w:t>
            </w:r>
            <w:r w:rsid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=</w:t>
            </w:r>
            <w:r w:rsid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48,3</w:t>
            </w:r>
            <w:r w:rsidRPr="00CB4C89">
              <w:rPr>
                <w:color w:val="000000"/>
                <w:sz w:val="22"/>
                <w:szCs w:val="22"/>
              </w:rPr>
              <w:t xml:space="preserve"> 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Мэ</w:t>
            </w:r>
            <w:r w:rsidRPr="00CB4C89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5F21" w14:textId="0C175811" w:rsidR="004E5276" w:rsidRPr="0005548A" w:rsidRDefault="0005548A" w:rsidP="00055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IY</w:t>
            </w:r>
            <w:r w:rsidRP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</w:t>
            </w:r>
            <w:proofErr w:type="gramStart"/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A</w:t>
            </w:r>
            <w:r w:rsidRP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,</w:t>
            </w: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Z</w:t>
            </w:r>
            <w:proofErr w:type="gramEnd"/>
            <w:r w:rsidRP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</w:p>
          <w:p w14:paraId="49C64DA1" w14:textId="2EB13388" w:rsidR="004E5276" w:rsidRPr="0005548A" w:rsidRDefault="004E5276" w:rsidP="004E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5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E</w:t>
            </w:r>
            <w:r w:rsidR="0005548A" w:rsidRP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=</w:t>
            </w:r>
            <w:r w:rsidR="0005548A" w:rsidRP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0554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67,7</w:t>
            </w:r>
            <w:r w:rsidRPr="0005548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Мэ</w:t>
            </w:r>
            <w:r w:rsidRPr="00CB4C89">
              <w:rPr>
                <w:color w:val="000000"/>
                <w:sz w:val="22"/>
                <w:szCs w:val="22"/>
              </w:rPr>
              <w:t>В</w:t>
            </w:r>
          </w:p>
        </w:tc>
      </w:tr>
      <w:tr w:rsidR="004E5276" w:rsidRPr="00CB4C89" w14:paraId="42774BB1" w14:textId="77777777" w:rsidTr="004E527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5714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100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627F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2385E9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alt="" style="width:26.05pt;height:15.5pt;mso-width-percent:0;mso-height-percent:0;mso-width-percent:0;mso-height-percent:0" o:ole="">
                  <v:imagedata r:id="rId9" o:title=""/>
                </v:shape>
                <o:OLEObject Type="Embed" ProgID="Equation.DSMT4" ShapeID="_x0000_i1051" DrawAspect="Content" ObjectID="_1687254738" r:id="rId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7FDF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0B68BB3A">
                <v:shape id="_x0000_i1050" type="#_x0000_t75" alt="" style="width:26.05pt;height:15.5pt;mso-width-percent:0;mso-height-percent:0;mso-width-percent:0;mso-height-percent:0" o:ole="">
                  <v:imagedata r:id="rId11" o:title=""/>
                </v:shape>
                <o:OLEObject Type="Embed" ProgID="Equation.DSMT4" ShapeID="_x0000_i1050" DrawAspect="Content" ObjectID="_1687254739" r:id="rId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70C5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6CCF1F18">
                <v:shape id="_x0000_i1049" type="#_x0000_t75" alt="" style="width:26.05pt;height:15.5pt;mso-width-percent:0;mso-height-percent:0;mso-width-percent:0;mso-height-percent:0" o:ole="">
                  <v:imagedata r:id="rId11" o:title=""/>
                </v:shape>
                <o:OLEObject Type="Embed" ProgID="Equation.DSMT4" ShapeID="_x0000_i1049" DrawAspect="Content" ObjectID="_1687254740" r:id="rId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87A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6060BD72">
                <v:shape id="_x0000_i1048" type="#_x0000_t75" alt="" style="width:26.05pt;height:15.5pt;mso-width-percent:0;mso-height-percent:0;mso-width-percent:0;mso-height-percent:0" o:ole="">
                  <v:imagedata r:id="rId14" o:title=""/>
                </v:shape>
                <o:OLEObject Type="Embed" ProgID="Equation.DSMT4" ShapeID="_x0000_i1048" DrawAspect="Content" ObjectID="_1687254741" r:id="rId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4207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02B6D2BA">
                <v:shape id="_x0000_i1047" type="#_x0000_t75" alt="" style="width:26.05pt;height:15.5pt;mso-width-percent:0;mso-height-percent:0;mso-width-percent:0;mso-height-percent:0" o:ole="">
                  <v:imagedata r:id="rId14" o:title=""/>
                </v:shape>
                <o:OLEObject Type="Embed" ProgID="Equation.DSMT4" ShapeID="_x0000_i1047" DrawAspect="Content" ObjectID="_1687254742" r:id="rId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AFD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46AEACFC">
                <v:shape id="_x0000_i1046" type="#_x0000_t75" alt="" style="width:26.05pt;height:15.5pt;mso-width-percent:0;mso-height-percent:0;mso-width-percent:0;mso-height-percent:0" o:ole="">
                  <v:imagedata r:id="rId14" o:title=""/>
                </v:shape>
                <o:OLEObject Type="Embed" ProgID="Equation.DSMT4" ShapeID="_x0000_i1046" DrawAspect="Content" ObjectID="_1687254743" r:id="rId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EA95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4538FBCE">
                <v:shape id="_x0000_i1045" type="#_x0000_t75" alt="" style="width:26.05pt;height:15.5pt;mso-width-percent:0;mso-height-percent:0;mso-width-percent:0;mso-height-percent:0" o:ole="">
                  <v:imagedata r:id="rId14" o:title=""/>
                </v:shape>
                <o:OLEObject Type="Embed" ProgID="Equation.DSMT4" ShapeID="_x0000_i1045" DrawAspect="Content" ObjectID="_1687254744" r:id="rId18"/>
              </w:object>
            </w:r>
          </w:p>
        </w:tc>
      </w:tr>
      <w:tr w:rsidR="004E5276" w:rsidRPr="00CB4C89" w14:paraId="147E6E79" w14:textId="77777777" w:rsidTr="004E527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EFD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102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A03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26AF91AB">
                <v:shape id="_x0000_i1044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44" DrawAspect="Content" ObjectID="_1687254745" r:id="rId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405C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59A02D34">
                <v:shape id="_x0000_i1043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43" DrawAspect="Content" ObjectID="_1687254746" r:id="rId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D6E6" w14:textId="77777777" w:rsidR="004E5276" w:rsidRPr="00CB4C89" w:rsidRDefault="004E5276" w:rsidP="0020558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85A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3761050F">
                <v:shape id="_x0000_i1042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42" DrawAspect="Content" ObjectID="_1687254747" r:id="rId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3385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04C8E351">
                <v:shape id="_x0000_i1041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41" DrawAspect="Content" ObjectID="_1687254748" r:id="rId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274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11222A67">
                <v:shape id="_x0000_i1040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40" DrawAspect="Content" ObjectID="_1687254749" r:id="rId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D84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271CD646">
                <v:shape id="_x0000_i1039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39" DrawAspect="Content" ObjectID="_1687254750" r:id="rId25"/>
              </w:object>
            </w:r>
          </w:p>
        </w:tc>
      </w:tr>
      <w:tr w:rsidR="004E5276" w:rsidRPr="00CB4C89" w14:paraId="44C293BD" w14:textId="77777777" w:rsidTr="004E527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04E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104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199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12A50F2C">
                <v:shape id="_x0000_i1038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38" DrawAspect="Content" ObjectID="_1687254751" r:id="rId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538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01CE6570">
                <v:shape id="_x0000_i1037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37" DrawAspect="Content" ObjectID="_1687254752" r:id="rId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663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78DE57D0">
                <v:shape id="_x0000_i1036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36" DrawAspect="Content" ObjectID="_1687254753" r:id="rId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A8E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7CDB50BD">
                <v:shape id="_x0000_i1035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35" DrawAspect="Content" ObjectID="_1687254754" r:id="rId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11F9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3E032595">
                <v:shape id="_x0000_i1034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34" DrawAspect="Content" ObjectID="_1687254755" r:id="rId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27E7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4B179CCB">
                <v:shape id="_x0000_i1033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33" DrawAspect="Content" ObjectID="_1687254756" r:id="rId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215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499" w:dyaOrig="320" w14:anchorId="30559C11">
                <v:shape id="_x0000_i1032" type="#_x0000_t75" alt="" style="width:25.45pt;height:15.5pt;mso-width-percent:0;mso-height-percent:0;mso-width-percent:0;mso-height-percent:0" o:ole="">
                  <v:imagedata r:id="rId19" o:title=""/>
                </v:shape>
                <o:OLEObject Type="Embed" ProgID="Equation.DSMT4" ShapeID="_x0000_i1032" DrawAspect="Content" ObjectID="_1687254757" r:id="rId32"/>
              </w:object>
            </w:r>
          </w:p>
        </w:tc>
      </w:tr>
      <w:tr w:rsidR="004E5276" w:rsidRPr="00CB4C89" w14:paraId="4C09728F" w14:textId="77777777" w:rsidTr="004E527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7C4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131</w:t>
            </w: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FCC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4321A127">
                <v:shape id="_x0000_i1031" type="#_x0000_t75" alt="" style="width:26.05pt;height:15.5pt;mso-width-percent:0;mso-height-percent:0;mso-width-percent:0;mso-height-percent:0" o:ole="">
                  <v:imagedata r:id="rId33" o:title=""/>
                </v:shape>
                <o:OLEObject Type="Embed" ProgID="Equation.DSMT4" ShapeID="_x0000_i1031" DrawAspect="Content" ObjectID="_1687254758" r:id="rId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7037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5F6892D2">
                <v:shape id="_x0000_i1030" type="#_x0000_t75" alt="" style="width:26.05pt;height:15.5pt;mso-width-percent:0;mso-height-percent:0;mso-width-percent:0;mso-height-percent:0" o:ole="">
                  <v:imagedata r:id="rId33" o:title=""/>
                </v:shape>
                <o:OLEObject Type="Embed" ProgID="Equation.DSMT4" ShapeID="_x0000_i1030" DrawAspect="Content" ObjectID="_1687254759" r:id="rId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887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1A392448">
                <v:shape id="_x0000_i1029" type="#_x0000_t75" alt="" style="width:26.05pt;height:15.5pt;mso-width-percent:0;mso-height-percent:0;mso-width-percent:0;mso-height-percent:0" o:ole="">
                  <v:imagedata r:id="rId33" o:title=""/>
                </v:shape>
                <o:OLEObject Type="Embed" ProgID="Equation.DSMT4" ShapeID="_x0000_i1029" DrawAspect="Content" ObjectID="_1687254760" r:id="rId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820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14C06217">
                <v:shape id="_x0000_i1028" type="#_x0000_t75" alt="" style="width:26.05pt;height:15.5pt;mso-width-percent:0;mso-height-percent:0;mso-width-percent:0;mso-height-percent:0" o:ole="">
                  <v:imagedata r:id="rId37" o:title=""/>
                </v:shape>
                <o:OLEObject Type="Embed" ProgID="Equation.DSMT4" ShapeID="_x0000_i1028" DrawAspect="Content" ObjectID="_1687254761" r:id="rId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B860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4A1F7B52">
                <v:shape id="_x0000_i1027" type="#_x0000_t75" alt="" style="width:26.05pt;height:15.5pt;mso-width-percent:0;mso-height-percent:0;mso-width-percent:0;mso-height-percent:0" o:ole="">
                  <v:imagedata r:id="rId37" o:title=""/>
                </v:shape>
                <o:OLEObject Type="Embed" ProgID="Equation.DSMT4" ShapeID="_x0000_i1027" DrawAspect="Content" ObjectID="_1687254762" r:id="rId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0FEC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66C25C58">
                <v:shape id="_x0000_i1026" type="#_x0000_t75" alt="" style="width:26.05pt;height:15.5pt;mso-width-percent:0;mso-height-percent:0;mso-width-percent:0;mso-height-percent:0" o:ole="">
                  <v:imagedata r:id="rId37" o:title=""/>
                </v:shape>
                <o:OLEObject Type="Embed" ProgID="Equation.DSMT4" ShapeID="_x0000_i1026" DrawAspect="Content" ObjectID="_1687254763" r:id="rId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8A6F" w14:textId="77777777" w:rsidR="004E5276" w:rsidRPr="00CB4C89" w:rsidRDefault="004E5276" w:rsidP="004E527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B4C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</w:t>
            </w:r>
            <w:r w:rsidR="001838D9" w:rsidRPr="00892884">
              <w:rPr>
                <w:noProof/>
                <w:color w:val="000000"/>
                <w:position w:val="-6"/>
                <w:sz w:val="22"/>
                <w:szCs w:val="22"/>
              </w:rPr>
              <w:object w:dxaOrig="520" w:dyaOrig="320" w14:anchorId="24B932A1">
                <v:shape id="_x0000_i1025" type="#_x0000_t75" alt="" style="width:26.05pt;height:15.5pt;mso-width-percent:0;mso-height-percent:0;mso-width-percent:0;mso-height-percent:0" o:ole="">
                  <v:imagedata r:id="rId37" o:title=""/>
                </v:shape>
                <o:OLEObject Type="Embed" ProgID="Equation.DSMT4" ShapeID="_x0000_i1025" DrawAspect="Content" ObjectID="_1687254764" r:id="rId41"/>
              </w:object>
            </w:r>
          </w:p>
        </w:tc>
      </w:tr>
    </w:tbl>
    <w:p w14:paraId="37F68B86" w14:textId="08535C10" w:rsidR="00D95F57" w:rsidRDefault="00D95F57" w:rsidP="00D95F57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0FF9720" w14:textId="68555AC6" w:rsidR="00D95F57" w:rsidRDefault="00D95F57" w:rsidP="00D95F57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D8847F5" w14:textId="77777777" w:rsidR="00D95F57" w:rsidRDefault="00D95F57" w:rsidP="00D95F57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EA11CC" w14:textId="2F202ABB" w:rsidR="00BB5BD3" w:rsidRPr="00CB4C89" w:rsidRDefault="7263DF29" w:rsidP="004E527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</w:rPr>
        <w:t>Б.С.</w:t>
      </w:r>
      <w:r w:rsidR="00205580" w:rsidRPr="0020558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Ишханов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>, А.А.</w:t>
      </w:r>
      <w:r w:rsidR="00205580" w:rsidRPr="00205580">
        <w:rPr>
          <w:rFonts w:ascii="Times New Roman" w:hAnsi="Times New Roman" w:cs="Times New Roman"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sz w:val="22"/>
          <w:szCs w:val="22"/>
        </w:rPr>
        <w:t xml:space="preserve">Кузнецов. Фоторасщепление </w:t>
      </w:r>
      <w:r w:rsidRPr="0005548A">
        <w:rPr>
          <w:rFonts w:ascii="Times New Roman" w:hAnsi="Times New Roman" w:cs="Times New Roman"/>
          <w:sz w:val="22"/>
          <w:szCs w:val="22"/>
          <w:vertAlign w:val="superscript"/>
        </w:rPr>
        <w:t>238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CB4C89">
        <w:rPr>
          <w:rFonts w:ascii="Times New Roman" w:hAnsi="Times New Roman" w:cs="Times New Roman"/>
          <w:sz w:val="22"/>
          <w:szCs w:val="22"/>
        </w:rPr>
        <w:t xml:space="preserve"> в области энергий гигантского дипольного резонанса //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Вестн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Моск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 xml:space="preserve">. ун-та. Сер. 3. Физ.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Астрон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 xml:space="preserve">. 2013, 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No</w:t>
      </w:r>
      <w:r w:rsidRPr="00CB4C89">
        <w:rPr>
          <w:rFonts w:ascii="Times New Roman" w:hAnsi="Times New Roman" w:cs="Times New Roman"/>
          <w:sz w:val="22"/>
          <w:szCs w:val="22"/>
        </w:rPr>
        <w:t>. 1, 27.</w:t>
      </w:r>
    </w:p>
    <w:p w14:paraId="73B97368" w14:textId="1FA8575F" w:rsidR="00BB5BD3" w:rsidRPr="00CB4C89" w:rsidRDefault="7263DF29" w:rsidP="004E527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</w:rPr>
        <w:t>Б.С.</w:t>
      </w:r>
      <w:r w:rsidR="00205580" w:rsidRPr="0020558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Ишханов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>, А.А.</w:t>
      </w:r>
      <w:r w:rsidR="00205580" w:rsidRPr="00205580">
        <w:rPr>
          <w:rFonts w:ascii="Times New Roman" w:hAnsi="Times New Roman" w:cs="Times New Roman"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sz w:val="22"/>
          <w:szCs w:val="22"/>
        </w:rPr>
        <w:t>Кузнецов. Массовое распределение осколков фотоделения 238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CB4C89">
        <w:rPr>
          <w:rFonts w:ascii="Times New Roman" w:hAnsi="Times New Roman" w:cs="Times New Roman"/>
          <w:sz w:val="22"/>
          <w:szCs w:val="22"/>
        </w:rPr>
        <w:t xml:space="preserve"> //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Вестн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Моск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 xml:space="preserve">. ун-та. Сер. 3. Физ. Астрон.2013, 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No</w:t>
      </w:r>
      <w:r w:rsidRPr="00CB4C89">
        <w:rPr>
          <w:rFonts w:ascii="Times New Roman" w:hAnsi="Times New Roman" w:cs="Times New Roman"/>
          <w:sz w:val="22"/>
          <w:szCs w:val="22"/>
        </w:rPr>
        <w:t>. 4, 15.</w:t>
      </w:r>
    </w:p>
    <w:p w14:paraId="2C8D54BE" w14:textId="019A772D" w:rsidR="00BB5BD3" w:rsidRPr="00CB4C89" w:rsidRDefault="7263DF29" w:rsidP="004E527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</w:rPr>
        <w:t>Б.С.</w:t>
      </w:r>
      <w:r w:rsidR="00205580" w:rsidRPr="0020558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Ишханов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>, А.А.</w:t>
      </w:r>
      <w:r w:rsidR="00205580" w:rsidRPr="00205580">
        <w:rPr>
          <w:rFonts w:ascii="Times New Roman" w:hAnsi="Times New Roman" w:cs="Times New Roman"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sz w:val="22"/>
          <w:szCs w:val="22"/>
        </w:rPr>
        <w:t xml:space="preserve">Кузнецов. Фотоделение </w:t>
      </w:r>
      <w:r w:rsidRPr="0005548A">
        <w:rPr>
          <w:rFonts w:ascii="Times New Roman" w:hAnsi="Times New Roman" w:cs="Times New Roman"/>
          <w:sz w:val="22"/>
          <w:szCs w:val="22"/>
          <w:vertAlign w:val="superscript"/>
        </w:rPr>
        <w:t>238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CB4C89">
        <w:rPr>
          <w:rFonts w:ascii="Times New Roman" w:hAnsi="Times New Roman" w:cs="Times New Roman"/>
          <w:sz w:val="22"/>
          <w:szCs w:val="22"/>
        </w:rPr>
        <w:t xml:space="preserve"> в области энергий гигантского дипольного резонанса // ЯФ 2014, Т. 77, 871.</w:t>
      </w:r>
    </w:p>
    <w:p w14:paraId="44F8CF85" w14:textId="41EE1651" w:rsidR="00BB5BD3" w:rsidRPr="00CB4C89" w:rsidRDefault="7263DF29" w:rsidP="00806B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 w:cs="Times New Roman"/>
          <w:sz w:val="22"/>
          <w:szCs w:val="22"/>
          <w:lang w:val="en-US"/>
        </w:rPr>
      </w:pPr>
      <w:r w:rsidRPr="00CB4C89">
        <w:rPr>
          <w:rFonts w:ascii="Times New Roman" w:hAnsi="Times New Roman" w:cs="Times New Roman"/>
          <w:sz w:val="22"/>
          <w:szCs w:val="22"/>
          <w:lang w:val="en-US"/>
        </w:rPr>
        <w:t>S.S.</w:t>
      </w:r>
      <w:r w:rsidR="002055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Belyshev</w:t>
      </w:r>
      <w:proofErr w:type="spellEnd"/>
      <w:r w:rsidRPr="00CB4C89">
        <w:rPr>
          <w:rFonts w:ascii="Times New Roman" w:hAnsi="Times New Roman" w:cs="Times New Roman"/>
          <w:sz w:val="22"/>
          <w:szCs w:val="22"/>
          <w:lang w:val="en-US"/>
        </w:rPr>
        <w:t>, B.S.</w:t>
      </w:r>
      <w:r w:rsidR="002055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Ishkhanov</w:t>
      </w:r>
      <w:proofErr w:type="spellEnd"/>
      <w:r w:rsidRPr="00CB4C89">
        <w:rPr>
          <w:rFonts w:ascii="Times New Roman" w:hAnsi="Times New Roman" w:cs="Times New Roman"/>
          <w:sz w:val="22"/>
          <w:szCs w:val="22"/>
          <w:lang w:val="en-US"/>
        </w:rPr>
        <w:t>, A.A.</w:t>
      </w:r>
      <w:r w:rsidR="002055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Kuznetsov</w:t>
      </w:r>
      <w:proofErr w:type="spellEnd"/>
      <w:r w:rsidRPr="00CB4C8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K.</w:t>
      </w:r>
      <w:proofErr w:type="gramStart"/>
      <w:r w:rsidRPr="00CB4C89">
        <w:rPr>
          <w:rFonts w:ascii="Times New Roman" w:hAnsi="Times New Roman" w:cs="Times New Roman"/>
          <w:sz w:val="22"/>
          <w:szCs w:val="22"/>
          <w:lang w:val="en-US"/>
        </w:rPr>
        <w:t>A.Stopani</w:t>
      </w:r>
      <w:proofErr w:type="spellEnd"/>
      <w:proofErr w:type="gramEnd"/>
      <w:r w:rsidRPr="00CB4C89">
        <w:rPr>
          <w:rFonts w:ascii="Times New Roman" w:hAnsi="Times New Roman" w:cs="Times New Roman"/>
          <w:sz w:val="22"/>
          <w:szCs w:val="22"/>
          <w:lang w:val="en-US"/>
        </w:rPr>
        <w:t xml:space="preserve">. Mass yield distributions and fission modes in photofission of </w:t>
      </w:r>
      <w:r w:rsidRPr="0005548A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238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U below 20 MeV // Phys. Rev. C 2015. V. 91, 034603.</w:t>
      </w:r>
    </w:p>
    <w:p w14:paraId="183DFAA2" w14:textId="28090205" w:rsidR="00BB5BD3" w:rsidRPr="00CB4C89" w:rsidRDefault="7263DF29" w:rsidP="00806B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 w:cs="Times New Roman"/>
          <w:sz w:val="22"/>
          <w:szCs w:val="22"/>
          <w:lang w:val="en-US"/>
        </w:rPr>
      </w:pPr>
      <w:r w:rsidRPr="00CB4C89">
        <w:rPr>
          <w:rFonts w:ascii="Times New Roman" w:hAnsi="Times New Roman" w:cs="Times New Roman"/>
          <w:sz w:val="22"/>
          <w:szCs w:val="22"/>
          <w:lang w:val="en-US"/>
        </w:rPr>
        <w:t>A.C.</w:t>
      </w:r>
      <w:r w:rsidR="002055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Wahl, Systematics of Fission-Product Yields // LA-13928, LANL (Los Alamos, 2002).</w:t>
      </w:r>
    </w:p>
    <w:p w14:paraId="1CC4E01C" w14:textId="18153404" w:rsidR="00BB5BD3" w:rsidRPr="00CB4C89" w:rsidRDefault="7263DF29" w:rsidP="00806B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 w:cs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</w:rPr>
        <w:t>В.В.</w:t>
      </w:r>
      <w:r w:rsidR="00205580" w:rsidRPr="00205580">
        <w:rPr>
          <w:rFonts w:ascii="Times New Roman" w:hAnsi="Times New Roman" w:cs="Times New Roman"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sz w:val="22"/>
          <w:szCs w:val="22"/>
        </w:rPr>
        <w:t>Варламов, Б.С.</w:t>
      </w:r>
      <w:r w:rsidR="0005548A" w:rsidRPr="000554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Ишханов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>. Фотоядерные реакции. Современный статус экспериментальных данных. —</w:t>
      </w:r>
      <w:r w:rsidR="00205580" w:rsidRPr="00205580">
        <w:rPr>
          <w:rFonts w:ascii="Times New Roman" w:hAnsi="Times New Roman" w:cs="Times New Roman"/>
          <w:sz w:val="22"/>
          <w:szCs w:val="22"/>
        </w:rPr>
        <w:t xml:space="preserve"> </w:t>
      </w:r>
      <w:r w:rsidR="00205580">
        <w:rPr>
          <w:rFonts w:ascii="Times New Roman" w:hAnsi="Times New Roman" w:cs="Times New Roman"/>
          <w:sz w:val="22"/>
          <w:szCs w:val="22"/>
        </w:rPr>
        <w:t xml:space="preserve">М.: </w:t>
      </w:r>
      <w:r w:rsidRPr="00CB4C89">
        <w:rPr>
          <w:rFonts w:ascii="Times New Roman" w:hAnsi="Times New Roman" w:cs="Times New Roman"/>
          <w:sz w:val="22"/>
          <w:szCs w:val="22"/>
        </w:rPr>
        <w:t>Университетская книга, 2010.</w:t>
      </w:r>
    </w:p>
    <w:p w14:paraId="47D6620C" w14:textId="4DBDBE1E" w:rsidR="00BB5BD3" w:rsidRPr="00CB4C89" w:rsidRDefault="7263DF29" w:rsidP="00806B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 w:cs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  <w:lang w:val="en-US"/>
        </w:rPr>
        <w:t>S.</w:t>
      </w:r>
      <w:r w:rsidR="002055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Leray</w:t>
      </w:r>
      <w:proofErr w:type="spellEnd"/>
      <w:r w:rsidRPr="00CB4C89">
        <w:rPr>
          <w:rFonts w:ascii="Times New Roman" w:hAnsi="Times New Roman" w:cs="Times New Roman"/>
          <w:sz w:val="22"/>
          <w:szCs w:val="22"/>
          <w:lang w:val="en-US"/>
        </w:rPr>
        <w:t xml:space="preserve"> et al. Spallation neutron production by 0.8, 1.2, and 1.6 GeV protons on various targets // Phys. Rev</w:t>
      </w:r>
      <w:r w:rsidRPr="00CB4C89">
        <w:rPr>
          <w:rFonts w:ascii="Times New Roman" w:hAnsi="Times New Roman" w:cs="Times New Roman"/>
          <w:sz w:val="22"/>
          <w:szCs w:val="22"/>
        </w:rPr>
        <w:t xml:space="preserve">. 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B4C89">
        <w:rPr>
          <w:rFonts w:ascii="Times New Roman" w:hAnsi="Times New Roman" w:cs="Times New Roman"/>
          <w:sz w:val="22"/>
          <w:szCs w:val="22"/>
        </w:rPr>
        <w:t xml:space="preserve"> 2002. 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CB4C89">
        <w:rPr>
          <w:rFonts w:ascii="Times New Roman" w:hAnsi="Times New Roman" w:cs="Times New Roman"/>
          <w:sz w:val="22"/>
          <w:szCs w:val="22"/>
        </w:rPr>
        <w:t>. 65, 044621.</w:t>
      </w:r>
    </w:p>
    <w:p w14:paraId="067C31F7" w14:textId="0D8EB423" w:rsidR="00BB5BD3" w:rsidRPr="00CB4C89" w:rsidRDefault="7263DF29" w:rsidP="00806B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 w:cs="Times New Roman"/>
          <w:sz w:val="22"/>
          <w:szCs w:val="22"/>
          <w:lang w:val="en-US"/>
        </w:rPr>
      </w:pPr>
      <w:r w:rsidRPr="00CB4C89">
        <w:rPr>
          <w:rFonts w:ascii="Times New Roman" w:hAnsi="Times New Roman" w:cs="Times New Roman"/>
          <w:sz w:val="22"/>
          <w:szCs w:val="22"/>
        </w:rPr>
        <w:t>С.С.</w:t>
      </w:r>
      <w:r w:rsidR="00205580" w:rsidRPr="0020558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Белышев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 xml:space="preserve"> и др. Ускоритель РТМ-70 как импульсный источник нейтронов и фотонов //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Вестн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B4C89">
        <w:rPr>
          <w:rFonts w:ascii="Times New Roman" w:hAnsi="Times New Roman" w:cs="Times New Roman"/>
          <w:sz w:val="22"/>
          <w:szCs w:val="22"/>
        </w:rPr>
        <w:t>Моск</w:t>
      </w:r>
      <w:proofErr w:type="spellEnd"/>
      <w:r w:rsidRPr="00CB4C89">
        <w:rPr>
          <w:rFonts w:ascii="Times New Roman" w:hAnsi="Times New Roman" w:cs="Times New Roman"/>
          <w:sz w:val="22"/>
          <w:szCs w:val="22"/>
        </w:rPr>
        <w:t xml:space="preserve">. ун-та. Сер. 3.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Физ</w:t>
      </w:r>
      <w:proofErr w:type="spellEnd"/>
      <w:r w:rsidRPr="00CB4C89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Астрон</w:t>
      </w:r>
      <w:proofErr w:type="spellEnd"/>
      <w:r w:rsidRPr="00CB4C89">
        <w:rPr>
          <w:rFonts w:ascii="Times New Roman" w:hAnsi="Times New Roman" w:cs="Times New Roman"/>
          <w:sz w:val="22"/>
          <w:szCs w:val="22"/>
          <w:lang w:val="en-US"/>
        </w:rPr>
        <w:t>. 2007. No. 6, 25.</w:t>
      </w:r>
    </w:p>
    <w:p w14:paraId="6427CE12" w14:textId="4D9DA6D5" w:rsidR="00A666D7" w:rsidRPr="00D95F57" w:rsidRDefault="7263DF29" w:rsidP="00D95F5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12" w:line="285" w:lineRule="atLeast"/>
        <w:rPr>
          <w:rFonts w:ascii="Times New Roman" w:hAnsi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  <w:lang w:val="en-US"/>
        </w:rPr>
        <w:t>K.W.D.</w:t>
      </w:r>
      <w:r w:rsidR="002055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Ledingham</w:t>
      </w:r>
      <w:proofErr w:type="spellEnd"/>
      <w:r w:rsidRPr="00CB4C89">
        <w:rPr>
          <w:rFonts w:ascii="Times New Roman" w:hAnsi="Times New Roman" w:cs="Times New Roman"/>
          <w:sz w:val="22"/>
          <w:szCs w:val="22"/>
          <w:lang w:val="en-US"/>
        </w:rPr>
        <w:t>, W.</w:t>
      </w:r>
      <w:r w:rsidR="0020558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B4C89">
        <w:rPr>
          <w:rFonts w:ascii="Times New Roman" w:hAnsi="Times New Roman" w:cs="Times New Roman"/>
          <w:sz w:val="22"/>
          <w:szCs w:val="22"/>
          <w:lang w:val="en-US"/>
        </w:rPr>
        <w:t>Galster</w:t>
      </w:r>
      <w:proofErr w:type="spellEnd"/>
      <w:r w:rsidRPr="00CB4C89">
        <w:rPr>
          <w:rFonts w:ascii="Times New Roman" w:hAnsi="Times New Roman" w:cs="Times New Roman"/>
          <w:sz w:val="22"/>
          <w:szCs w:val="22"/>
          <w:lang w:val="en-US"/>
        </w:rPr>
        <w:t>. Laser-driven particle and photon beams and some applications // New J. Phys. 2010. V. 12, 045005.</w:t>
      </w:r>
    </w:p>
    <w:sectPr w:rsidR="00A666D7" w:rsidRPr="00D95F57" w:rsidSect="00A11A54">
      <w:footerReference w:type="default" r:id="rId42"/>
      <w:pgSz w:w="11900" w:h="16840" w:code="9"/>
      <w:pgMar w:top="1134" w:right="1361" w:bottom="1361" w:left="1361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18EA3" w14:textId="77777777" w:rsidR="001838D9" w:rsidRDefault="001838D9" w:rsidP="00DE0726">
      <w:r>
        <w:separator/>
      </w:r>
    </w:p>
  </w:endnote>
  <w:endnote w:type="continuationSeparator" w:id="0">
    <w:p w14:paraId="7E62FCC1" w14:textId="77777777" w:rsidR="001838D9" w:rsidRDefault="001838D9" w:rsidP="00D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EE39" w14:textId="59FBD939" w:rsidR="00DE0726" w:rsidRPr="00DE0726" w:rsidRDefault="00DE0726">
    <w:pPr>
      <w:pStyle w:val="Footer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15202" w14:textId="77777777" w:rsidR="001838D9" w:rsidRDefault="001838D9" w:rsidP="00DE0726">
      <w:r>
        <w:separator/>
      </w:r>
    </w:p>
  </w:footnote>
  <w:footnote w:type="continuationSeparator" w:id="0">
    <w:p w14:paraId="0D741459" w14:textId="77777777" w:rsidR="001838D9" w:rsidRDefault="001838D9" w:rsidP="00D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6D90"/>
    <w:multiLevelType w:val="hybridMultilevel"/>
    <w:tmpl w:val="1AFEEA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E1E4749"/>
    <w:multiLevelType w:val="hybridMultilevel"/>
    <w:tmpl w:val="E67237B2"/>
    <w:lvl w:ilvl="0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2" w15:restartNumberingAfterBreak="0">
    <w:nsid w:val="11DA13AA"/>
    <w:multiLevelType w:val="hybridMultilevel"/>
    <w:tmpl w:val="372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6D1"/>
    <w:multiLevelType w:val="hybridMultilevel"/>
    <w:tmpl w:val="9CECA44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18451A9"/>
    <w:multiLevelType w:val="hybridMultilevel"/>
    <w:tmpl w:val="1FD473F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1582FB8"/>
    <w:multiLevelType w:val="hybridMultilevel"/>
    <w:tmpl w:val="B018177C"/>
    <w:lvl w:ilvl="0" w:tplc="578E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70"/>
    <w:rsid w:val="0005548A"/>
    <w:rsid w:val="000814BB"/>
    <w:rsid w:val="00097ED8"/>
    <w:rsid w:val="00174B77"/>
    <w:rsid w:val="001838D9"/>
    <w:rsid w:val="00205580"/>
    <w:rsid w:val="0021641B"/>
    <w:rsid w:val="002664A8"/>
    <w:rsid w:val="00275ABE"/>
    <w:rsid w:val="002C42F3"/>
    <w:rsid w:val="0031134E"/>
    <w:rsid w:val="0031603C"/>
    <w:rsid w:val="00341A6B"/>
    <w:rsid w:val="0036131C"/>
    <w:rsid w:val="00373F7C"/>
    <w:rsid w:val="003D6003"/>
    <w:rsid w:val="0040400C"/>
    <w:rsid w:val="004D2872"/>
    <w:rsid w:val="004E5276"/>
    <w:rsid w:val="00597079"/>
    <w:rsid w:val="005B41C8"/>
    <w:rsid w:val="006279A4"/>
    <w:rsid w:val="007A5603"/>
    <w:rsid w:val="007E109A"/>
    <w:rsid w:val="00806B7B"/>
    <w:rsid w:val="0083314F"/>
    <w:rsid w:val="00892884"/>
    <w:rsid w:val="0096654A"/>
    <w:rsid w:val="0099771D"/>
    <w:rsid w:val="00A11A54"/>
    <w:rsid w:val="00A256FE"/>
    <w:rsid w:val="00A44083"/>
    <w:rsid w:val="00A666D7"/>
    <w:rsid w:val="00AB04F9"/>
    <w:rsid w:val="00AE0E4D"/>
    <w:rsid w:val="00B24A23"/>
    <w:rsid w:val="00B265A2"/>
    <w:rsid w:val="00B33768"/>
    <w:rsid w:val="00BB5BD3"/>
    <w:rsid w:val="00BC0C68"/>
    <w:rsid w:val="00C26342"/>
    <w:rsid w:val="00CB4C89"/>
    <w:rsid w:val="00D06189"/>
    <w:rsid w:val="00D47D86"/>
    <w:rsid w:val="00D72660"/>
    <w:rsid w:val="00D95F57"/>
    <w:rsid w:val="00DA01C1"/>
    <w:rsid w:val="00DE0726"/>
    <w:rsid w:val="00E671A8"/>
    <w:rsid w:val="00E73F43"/>
    <w:rsid w:val="00E873C6"/>
    <w:rsid w:val="00EF56A3"/>
    <w:rsid w:val="00F25B23"/>
    <w:rsid w:val="00F5255C"/>
    <w:rsid w:val="00F74813"/>
    <w:rsid w:val="00FA1170"/>
    <w:rsid w:val="00FA791E"/>
    <w:rsid w:val="7263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32E61F5"/>
  <w15:docId w15:val="{F0479A5C-5FE7-43DD-99D6-44A83B0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D2872"/>
    <w:rPr>
      <w:color w:val="808080"/>
    </w:rPr>
  </w:style>
  <w:style w:type="table" w:styleId="TableGrid">
    <w:name w:val="Table Grid"/>
    <w:basedOn w:val="TableNormal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726"/>
  </w:style>
  <w:style w:type="paragraph" w:styleId="Footer">
    <w:name w:val="footer"/>
    <w:basedOn w:val="Normal"/>
    <w:link w:val="FooterChar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1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image" Target="media/image7.wmf"/><Relationship Id="rId40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oleObject" Target="embeddings/oleObject19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image" Target="media/image6.wmf"/><Relationship Id="rId38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D513-C44B-4A25-B11D-66B422F6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Microsoft Office User</cp:lastModifiedBy>
  <cp:revision>7</cp:revision>
  <dcterms:created xsi:type="dcterms:W3CDTF">2021-07-08T08:24:00Z</dcterms:created>
  <dcterms:modified xsi:type="dcterms:W3CDTF">2021-07-08T10:01:00Z</dcterms:modified>
</cp:coreProperties>
</file>